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A" w:rsidRDefault="00347034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6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>на замещение вакантных должностей федеральной государственной гражданской службы Российской Федерации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810416" w:rsidRPr="009F1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на </w:t>
      </w:r>
      <w:r w:rsidR="00810416" w:rsidRPr="009F14B1">
        <w:rPr>
          <w:rFonts w:ascii="Times New Roman" w:hAnsi="Times New Roman" w:cs="Times New Roman"/>
          <w:b/>
          <w:sz w:val="24"/>
          <w:szCs w:val="24"/>
          <w:u w:val="single"/>
        </w:rPr>
        <w:t>замещение вакантных должностей</w:t>
      </w:r>
      <w:r w:rsidR="00810416" w:rsidRPr="00AD5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F3" w:rsidRDefault="0067583A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F873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60F3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2060F3">
        <w:rPr>
          <w:rFonts w:ascii="Times New Roman" w:hAnsi="Times New Roman" w:cs="Times New Roman"/>
          <w:sz w:val="24"/>
          <w:szCs w:val="24"/>
          <w:u w:val="single"/>
        </w:rPr>
        <w:t xml:space="preserve">Калининградский </w:t>
      </w:r>
      <w:r w:rsidR="002060F3"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2060F3" w:rsidRDefault="004533D3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2</w:t>
      </w:r>
    </w:p>
    <w:p w:rsidR="0067583A" w:rsidRDefault="0067583A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3AB" w:rsidRDefault="0067583A" w:rsidP="00F873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83A">
        <w:rPr>
          <w:rFonts w:ascii="Times New Roman" w:eastAsia="Times New Roman" w:hAnsi="Times New Roman" w:cs="Times New Roman"/>
          <w:bCs/>
          <w:szCs w:val="28"/>
          <w:u w:val="single"/>
          <w:lang w:eastAsia="ru-RU"/>
        </w:rPr>
        <w:t xml:space="preserve">2. </w:t>
      </w:r>
      <w:r w:rsidR="00F873AB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F873AB">
        <w:rPr>
          <w:rFonts w:ascii="Times New Roman" w:hAnsi="Times New Roman" w:cs="Times New Roman"/>
          <w:sz w:val="24"/>
          <w:szCs w:val="24"/>
          <w:u w:val="single"/>
        </w:rPr>
        <w:t xml:space="preserve">Куршский </w:t>
      </w:r>
      <w:r w:rsidR="00F873AB"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F873AB" w:rsidRDefault="00F873AB" w:rsidP="00F873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1</w:t>
      </w: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E4B7B" w:rsidRPr="00156CD9" w:rsidRDefault="0021159D" w:rsidP="003E0234">
      <w:pPr>
        <w:numPr>
          <w:ilvl w:val="0"/>
          <w:numId w:val="1"/>
        </w:num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образованию и стажу работы</w:t>
      </w:r>
      <w:r w:rsidR="001E4B7B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0416" w:rsidRPr="00423A0A" w:rsidRDefault="00810416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12060" w:rsidRPr="009F14B1" w:rsidRDefault="006D3358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EC5D18" w:rsidRPr="00423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осударственный инспектор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3666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отдела организации и оперативного контроля, надзора в области рыболовства и сохранения водных биологических ресурсов, Калининградского и </w:t>
      </w:r>
      <w:r w:rsidR="002060F3" w:rsidRPr="009F14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Куршского межрайонных  отделов</w:t>
      </w:r>
      <w:r w:rsidR="00525C5E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государственного контроля, надзора, охраны водных биологических ресурсов и среды их обитания:</w:t>
      </w:r>
    </w:p>
    <w:p w:rsidR="00B53666" w:rsidRPr="00423A0A" w:rsidRDefault="00B53666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18" w:rsidRDefault="00EC5D18" w:rsidP="00A72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B422EC" w:rsidRPr="00156CD9" w:rsidRDefault="00B422EC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C677D5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реализации возложенных на отдел задач и функций и в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приказами, заданиями, распоряжениями, указаниями и поручениями начальника отдела,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заместителяили иного должностного лица, замещающего начальника отдела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руководства Управления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осуществлять федеральный государственный контроль (надзор) в области рыболовства и сохранения водных биоресурсов на основании Положения об осуществлении федерального государственного контроля (надзора) в области рыболовства и сохранения водных биоресурсов, утвержденного постановлением Правительства Российской Федерации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25.12.2012 № 1394, а также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 надзор за: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исполнением органами государственной власти Российской Федерации, субъектов Российской Федерации, органами местного самоуправления, их должностными лицами, юридическими лицами и гражданами действующего законодательства в области рыболовства и сохранения водных биоресурсов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сфере компетенции отдела;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юридическими лицами и гражданами правил промышленного, любительского и спортивного рыболовства, рыболовства в научно-исследовательских и контрольных целях, в целях рыбоводства и акклиматизации, в учебно-просветительских целях;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соответствием вылова (добычи) водных биоресурсов выделенным объемам квот и  общедопустимым уловам (ОДУ);</w:t>
      </w:r>
      <w:r w:rsidR="00F873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условий, выданных лицензий (разрешений) на проведение работ в сфере компетенции отдела;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соблюдением установленных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сроков промысла, добычи и других ограничений по периодам, районам и участкам лова;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использованием рыбопромысловых участков и соблюдением договоров об их закреплении;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условий согласования проектных решений  по производству работ на водных объектах;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и исполнением государственными служащими отдела требований законодательства Российской Федерации в закрепленной за отделом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обязательных требований законодательства Российской Федерации при комплексном использовании водных объектов рыбохозяйственного значения, в том числе при планировании и проведении различных видов хозяйственной и иной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воспроизводством, акклиматизацией и переселением водных биоресурсов, их содержанием и разведением в полувольных условиях и искусственно созданной среде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выполнением мероприятий, предусмотренных федеральными целевыми программами, в сфере охраны, воспроизводства и использования водных биоресурсов и среды их обитания. 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Разрабатывать и вносить предложения по управлению и рациональному использованию 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 подготовке проектов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руководства Управления и начальника отдела, его заместителя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отдела, участвовать в составлении и реализации планов совместных мероприятий в сфере государственного контроля, надзора и охраны водных биоресурсов с органами исполнительной власти, в совещаниях, семинарах и иных мероприятиях по вопросам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в: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осуществлении мероприятий по предупреждению, выявлению и пресечению нарушений законодательства в сфере охраны, воспроизводства и пользования водных биоресурсов и среды их обитания, проведении среди населения профилактической и разъяснительной работы;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сборе, обобщении и анализе информации по результатам контроля, надзора и охраны водных биоресурсов в сфере компетенции отдела, представлении указанной информации руководству отдела и Управления в установленные сроки по установленной форме;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ведении реестров служебной документации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учета выявленных административных правонарушений и представлении сведений по установленным формам отчетности;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сведений по запросам контролирующих ведомств, налоговых органов, прокуратуры и др. в установл</w:t>
      </w:r>
      <w:r w:rsidR="00840D20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отделу сфере деятельности;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проектов организационно-распорядительных документов (приказов, распоряжений, инструкций и др.)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перечня мероприятий для включения в план работы отдела и Управления;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отчетов и сведений об итогах работы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грамотно применять на практике законодательные и нормативные правовые акты Российской Федерации в области рыболовства, сохранения водных биоресурсов и среды их обитания, приказы, распоряжения и инструкции Федерального агентства по рыболовству и Управления по вопросам контроля, надзора, охраны воспроизводства водных биоресурсов и среды их обитания, регулирования рыболовства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состав и  режим подконтрольных водных объектов, состояние водных биоресурсов, условия их воспроизводства, места нереста и зимние залегания, характер рыболовства, применяемые способы и орудия лова, наличие факторов, влияющих на режим водных объектов, а также располагать иными данными, необходимыми для выполнения своих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рыбоохранных рейдах по требованию должностных лиц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отдела государственного контроля, надзора и охраны водных биоресурсов предъявлять для проверки документы, материалы, водные биоресурсы, орудия и предметы совершения административного правонарушения, изъятые в ходе проведения рыбоохранного рейда.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грамотно составлять протоколы об административных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рассматривать дела об административных правонарушениях и  выносить по ним постановления.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Соблюдать установленные требования по учету, хранению и применению служебного огнестрельного оружия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предусмотренные законодательством меры предупредительного и профилактического характера, направленные на недопущение и (или) ликвидацию последствий, вызванных нарушениями юридическими лицами и гражданами обязательных требований в сфере компетенции отдела, с целью недопущения и пресечения нарушений законодательства Российской Федерации в установленной отделу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строгий учет и обеспечивать сохранность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своевременную сдачу изъятых у нарушителей орудий лова, транспортных и плавсредств, водных биоресурсов, других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административной ответственности лиц, нарушивших законодательство Российской Федерации в области рыболовства и сохранения водных биоресурсов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Кодексом Российской Федерации об административных правонарушениях,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требовать и получать от указанных лиц объяснения по поводу нарушения ими законодательства в области рыболовства и сохранения водных биоресурсов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подготовку запросов в структурные подразделения Управления, подведомственные Федеральному агентству по рыболовству организации, расположенные в зоне ответственности Управления, федеральные органы исполнительной власти и их территориальные органы, органы исполнительной власти субъектов Российской Федерации и органы местного самоуправления, а также юридическим лицам, индивидуальным предпринимателям и физическим лицам, необходимых для принятия решений в установленной отделу сфере деятельности.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находиться  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Права</w:t>
      </w:r>
      <w:r w:rsidR="00840D20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B553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E6142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имеет право на: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форменной и специальной одеждой, служебным оружием, специальными и техническими средствами, а также надлежащих организационно-технических условий, необходимых для исполнения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поступающих в Управление правовых актов по вопросам, относящимся к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Управлением на договорной основе предприятий, учреждений, организаций и специалистов к осуществлению работ и оказанию услуг по реализации полномочий, входящих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и физическим лицам, подведомственным организациям по вопросам, отнесенным к сфере ведения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при исполнении своих обязанностей государственной защиты в соответствии с законодательством Российской Федерации.</w:t>
      </w:r>
    </w:p>
    <w:p w:rsidR="00603557" w:rsidRPr="00156CD9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пределах компетенции отдела иных действий, не противоречащих законодательству Российской Федерации и необходимых для реализации своих полномочий: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 установленном порядке предприятий, организаций, учреждений с целью проверки соблюдения ими законодательства Российской Федерации в установленной отделу сфере деятельности, в том числе земель юридических лиц и граждан любого целевого назначения, складских помещений, подкарантинных объектов, территорий воинских частей, объектов федеральных органов исполнительной власти, ведающих вопросами обороны, безопасности, внутренних дел, таможенных органов и органов охраны государственной границы Российской Федерации, судов, осуществляющих добычу (вылов) водных биоресурсов, водных объектов рыбохозяйственного значения, в том числе находящихся на особо охраняемых природных территориях;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об аннулировании и приостановке действия лицензий (разрешений);предъявление требований и выдачу предписаний юридическим и физическим лицам об устранении нарушений действующего законодательства в области охраны окружающей среды и природоохранных требований, выявленных при осуществлении контроля, надзора и охраны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предложений, направленных на повышение эффективности охраны и естественного воспроизводства водных биоресурсов, среды их обитания и регулирования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Управления по вопросам  контроля, надзора и охраны естественного воспроизводства водных биоресурсов, среды их обитания и регулирования рыболовства в судах общей юрисдикции, арбитражных, военных и третейских судах, других правоохранительных и иных органах;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предусмотренных действующим законодательством мер предупредительного и профилактического характера, направленных на недопущение и (или) ликвидацию последствий, вызванных нарушением юридическими лицами и гражданами обязательных требований  в закрепленной сфере деятельности с целью недопущения и пресечения нарушений законодательства Российской Федерации;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личного досмотра задержанных лиц, досмотр вещей, находящихся при них, остановку, досмотр, задержание судов, автотранспортных  и иных средств передвижения, с помощью которых осуществляется добыча (вылов), транспортировка продукции из водных биоресурсов и иная деятельность в области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осмотра принадлежащих юридическому лицу или индивидуальному предпринимателю, осуществляющему добычу (вылов), воспроизводство и (или) переработку водных биоресурсов или оказывающих на них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вредное воздействие, помещений, территорий и находящихся там вещей и документов;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документов граждан и юридических лиц, разрешающих осуществлять рыбохозяйственную деятельность и пользование водными биоресурсами, а также документов, удостоверяющих личность, и документов на право управления  плавательными  средствами;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задержание для составления протокола, а при необходимости и доставку в правоохранительные органы, лиц, совершивших правонарушения в области рыболовства и сохранения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в установленном порядке у граждан и юридических лиц незаконно выловленных водных биоресурсов, продукции из них, транспортных средств и других предметов, используемых для незаконного вылова, соответствующие документы;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юридических лиц и граждан объяснений по поводу нарушения ими законодательства о рыболовстве, сохранении водных биоресурсов и среды их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принимать участие в работе комиссий по выбору площадок для строительства объектов, способных оказать отрицательное влияние на водные объекты рыбохозяйственного значения;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организаций всех форм собственности, занимающихся добычей и воспроизводством водных биоресурсов, представления оперативных сведений по их вылову, а также ознакомление с учетными материалами по добыче и воспроизводству водных биоресурсов по их видам и районам промысла;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установленном действующим законодательством порядке физической силы, специальных средств (наручников, резиновых  палок, слезоточивого газа, устройств для принудительной остановки транспорта, служебных собак, огнестрельного оружия и проч.);проверку в установленном порядке орудий и способов добычи (вылова), осмотр добытых водных биоресурсов, продукции из них на местах добычи (вылова), на складах, приемных пунктах, местах переработки, хранения, транспортировки, реализации;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работы рыбопромысловых судов, бригад, звеньев без</w:t>
      </w:r>
      <w:r w:rsidR="00F8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соответствующим образом оформленных разрешений или при грубом нарушении действующего законодательства в области рыболовства  и сохранения водных биоресурсов (осуществляется в судебном порядке);участие в разработке мероприятий по контролю надзору и охране водных биоресурсов, предотвращению загрязнения и засорения водоемов, сохранению водоохранных зон водных объектов и их прибрежных защитных полос, рыбохозяйственных заповедных зон и упорядочению хозяйственной деятельности на водоемах. </w:t>
      </w:r>
    </w:p>
    <w:p w:rsidR="00603557" w:rsidRPr="00156CD9" w:rsidRDefault="00603557" w:rsidP="003E02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Оплату труда и другие выплаты в соответствии с Федеральным законом от 27.07.2004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79-ФЗ, иными нормативными правовыми актами Российской Федерации и со служебным контрактом.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совершенствовании деятельности отдела, Управления и подведомственных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Доступ в установленном порядке в связи с исполнением должностных обязанностей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государственные органы, органы местного самоуправления, общественные объединения, подведомственные и иные организации.</w:t>
      </w:r>
    </w:p>
    <w:p w:rsidR="008444AF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Принятие решений в соответствии с должностными обязанностями.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иных прав, предоставленных действующим законодательством Российской Федерации,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Федеральным законом от 20.12.2004 № 166-ФЗ «О рыболовстве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сохранении водных биологических ресурсов»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служебным контрактом.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="00B553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государственного инспектора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осуществления контроля, надзора и охраны водных биоресурсов и среды их обитания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Качественное и своевременное оформление первичных документов по вскрытым нарушениям, правомерность вынесенных должностными лицами отдела постановлений по делам об административных правонарушениях, сохранность  изъятых у нарушителей водных биоресурсов, орудий лова, транспортных и плавсредств, документов и иных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Сохранность и эксплуатацию вверенных технических средств и материальных ценностей, утрату служебного удостоверения,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требований техники безопасности при проведении рейдов по контролю, надзору и охране водных биоресурсов, при эксплуатации служебных транспортных и плавсредств, пожарной безопасности, при хранении, ношении и использовании служебного огнестрельного оружия и боеприпасов к нему, пиротехнических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нахождении в длительных (более пяти  суток) днях отдыха.</w:t>
      </w:r>
    </w:p>
    <w:p w:rsidR="001E001F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406811" w:rsidRPr="00156CD9" w:rsidRDefault="0034703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Pr="00156CD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156CD9" w:rsidRDefault="00A9649B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г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 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следующие документы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F3E29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 или ЮЛ (Справки ЕГРИП и ЕГРЮЛ).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 УМВД (об отсутствии судимости).</w:t>
      </w:r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11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правового обеспечения, государственной службы и кадров.</w:t>
      </w: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Pr="00156CD9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 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кадровый резерв. О результатах проведения предварительного индивидуального собеседования                    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 xml:space="preserve">с кандидатом в ходе заседания конкурсной комиссии является обязательным. При проведении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lastRenderedPageBreak/>
        <w:t>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D3082" w:rsidRPr="00B422EC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F87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августа 2022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</w:t>
      </w:r>
      <w:r w:rsidR="00A86F09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F87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сентября 2022</w:t>
      </w:r>
      <w:r w:rsidR="0050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08.30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C15E47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C15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Предполагаемая дата проведения конкурса </w:t>
      </w:r>
      <w:r w:rsidR="00F87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5E1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87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7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DA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347034" w:rsidRPr="00156CD9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по тел.: 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6A7" w:rsidRDefault="000076A7" w:rsidP="00313FC0">
      <w:pPr>
        <w:spacing w:after="0" w:line="240" w:lineRule="auto"/>
      </w:pPr>
      <w:r>
        <w:separator/>
      </w:r>
    </w:p>
  </w:endnote>
  <w:endnote w:type="continuationSeparator" w:id="1">
    <w:p w:rsidR="000076A7" w:rsidRDefault="000076A7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6A7" w:rsidRDefault="000076A7" w:rsidP="00313FC0">
      <w:pPr>
        <w:spacing w:after="0" w:line="240" w:lineRule="auto"/>
      </w:pPr>
      <w:r>
        <w:separator/>
      </w:r>
    </w:p>
  </w:footnote>
  <w:footnote w:type="continuationSeparator" w:id="1">
    <w:p w:rsidR="000076A7" w:rsidRDefault="000076A7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998"/>
    <w:rsid w:val="000076A7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909E6"/>
    <w:rsid w:val="00393FE3"/>
    <w:rsid w:val="003A6A69"/>
    <w:rsid w:val="003C0A0C"/>
    <w:rsid w:val="003C0C09"/>
    <w:rsid w:val="003C4C53"/>
    <w:rsid w:val="003D7257"/>
    <w:rsid w:val="003E0234"/>
    <w:rsid w:val="003E1A17"/>
    <w:rsid w:val="003E4293"/>
    <w:rsid w:val="00406811"/>
    <w:rsid w:val="004157D2"/>
    <w:rsid w:val="00416DC1"/>
    <w:rsid w:val="00417C1A"/>
    <w:rsid w:val="00423A0A"/>
    <w:rsid w:val="00436196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53F1"/>
    <w:rsid w:val="004A5A59"/>
    <w:rsid w:val="004A6EE4"/>
    <w:rsid w:val="004A7BCD"/>
    <w:rsid w:val="004B6E65"/>
    <w:rsid w:val="004D0CC4"/>
    <w:rsid w:val="004D2D90"/>
    <w:rsid w:val="004D4C8E"/>
    <w:rsid w:val="004E384A"/>
    <w:rsid w:val="004E4F97"/>
    <w:rsid w:val="004E70C2"/>
    <w:rsid w:val="00503D9E"/>
    <w:rsid w:val="00503E12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B6F97"/>
    <w:rsid w:val="008C15BF"/>
    <w:rsid w:val="008D2ED3"/>
    <w:rsid w:val="008D3517"/>
    <w:rsid w:val="008E1D35"/>
    <w:rsid w:val="008E7556"/>
    <w:rsid w:val="0090632F"/>
    <w:rsid w:val="009070B8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5974"/>
    <w:rsid w:val="009F0225"/>
    <w:rsid w:val="009F14B1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5723"/>
    <w:rsid w:val="00D375CB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D625C"/>
    <w:rsid w:val="00DF1920"/>
    <w:rsid w:val="00E127A2"/>
    <w:rsid w:val="00E17D22"/>
    <w:rsid w:val="00E21190"/>
    <w:rsid w:val="00E2262A"/>
    <w:rsid w:val="00E33B5B"/>
    <w:rsid w:val="00E51125"/>
    <w:rsid w:val="00E541FD"/>
    <w:rsid w:val="00E65468"/>
    <w:rsid w:val="00E71529"/>
    <w:rsid w:val="00E71904"/>
    <w:rsid w:val="00E767E2"/>
    <w:rsid w:val="00E871BB"/>
    <w:rsid w:val="00E87620"/>
    <w:rsid w:val="00E90A21"/>
    <w:rsid w:val="00E95170"/>
    <w:rsid w:val="00EA1367"/>
    <w:rsid w:val="00EB120D"/>
    <w:rsid w:val="00EB3661"/>
    <w:rsid w:val="00EC3753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202B1"/>
    <w:rsid w:val="00F569E4"/>
    <w:rsid w:val="00F6231C"/>
    <w:rsid w:val="00F67369"/>
    <w:rsid w:val="00F80D3E"/>
    <w:rsid w:val="00F873AB"/>
    <w:rsid w:val="00F9480A"/>
    <w:rsid w:val="00FA73F3"/>
    <w:rsid w:val="00FC038D"/>
    <w:rsid w:val="00FC321D"/>
    <w:rsid w:val="00FD4C24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B2CB-3811-45B9-9614-9BF5FD0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5431</Words>
  <Characters>30960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ZBTU</cp:lastModifiedBy>
  <cp:revision>8</cp:revision>
  <cp:lastPrinted>2017-10-23T09:33:00Z</cp:lastPrinted>
  <dcterms:created xsi:type="dcterms:W3CDTF">2021-08-04T11:56:00Z</dcterms:created>
  <dcterms:modified xsi:type="dcterms:W3CDTF">2022-08-29T06:17:00Z</dcterms:modified>
</cp:coreProperties>
</file>